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CD47" w14:textId="77777777" w:rsidR="00B0127B" w:rsidRDefault="00B0127B"/>
    <w:tbl>
      <w:tblPr>
        <w:tblStyle w:val="TableNormal"/>
        <w:tblW w:w="101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72"/>
        <w:gridCol w:w="3631"/>
        <w:gridCol w:w="3068"/>
        <w:gridCol w:w="981"/>
        <w:gridCol w:w="1093"/>
      </w:tblGrid>
      <w:tr w:rsidR="00B0127B" w:rsidRPr="00C77E9A" w14:paraId="7DE1DECC" w14:textId="77777777" w:rsidTr="00B0127B">
        <w:trPr>
          <w:trHeight w:val="360"/>
          <w:tblHeader/>
        </w:trPr>
        <w:tc>
          <w:tcPr>
            <w:tcW w:w="9052" w:type="dxa"/>
            <w:gridSpan w:val="4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D3DE" w14:textId="77777777" w:rsidR="00B0127B" w:rsidRDefault="00B0127B" w:rsidP="00B0127B">
            <w:pPr>
              <w:pStyle w:val="Tabellenstil1"/>
            </w:pPr>
            <w:r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 xml:space="preserve">Augustinusstunde </w:t>
            </w:r>
            <w:r w:rsidR="00F11FFD"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>Moduluebersicht</w:t>
            </w:r>
            <w:r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 xml:space="preserve"> fuer die </w:t>
            </w:r>
            <w:r w:rsidR="00522F29"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>Jgst  6</w:t>
            </w:r>
          </w:p>
        </w:tc>
        <w:tc>
          <w:tcPr>
            <w:tcW w:w="1093" w:type="dxa"/>
            <w:shd w:val="clear" w:color="auto" w:fill="BDC0BF"/>
          </w:tcPr>
          <w:p w14:paraId="3F24B288" w14:textId="77777777" w:rsidR="00B0127B" w:rsidRDefault="00B0127B" w:rsidP="00B0127B">
            <w:pPr>
              <w:pStyle w:val="Tabellenstil1"/>
              <w:rPr>
                <w:rFonts w:ascii="Arial Black"/>
                <w:b w:val="0"/>
                <w:bCs w:val="0"/>
                <w:caps/>
                <w:sz w:val="24"/>
                <w:szCs w:val="24"/>
              </w:rPr>
            </w:pPr>
          </w:p>
        </w:tc>
      </w:tr>
      <w:tr w:rsidR="00B0127B" w14:paraId="75E80E1D" w14:textId="77777777" w:rsidTr="00B0127B">
        <w:trPr>
          <w:trHeight w:val="907"/>
          <w:tblHeader/>
        </w:trPr>
        <w:tc>
          <w:tcPr>
            <w:tcW w:w="1372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3EAE" w14:textId="77777777" w:rsidR="00B0127B" w:rsidRPr="004A58D3" w:rsidRDefault="00B0127B" w:rsidP="00B0127B">
            <w:pPr>
              <w:pStyle w:val="Tabellenstil1"/>
              <w:rPr>
                <w:rFonts w:ascii="Arial Black" w:hAnsi="Arial Black"/>
                <w:sz w:val="18"/>
              </w:rPr>
            </w:pPr>
            <w:r w:rsidRPr="004A58D3">
              <w:rPr>
                <w:rFonts w:ascii="Arial Black" w:hAnsi="Arial Black"/>
                <w:b w:val="0"/>
                <w:bCs w:val="0"/>
                <w:sz w:val="18"/>
              </w:rPr>
              <w:t>MODUL-BEZEICH-NUNG</w:t>
            </w:r>
          </w:p>
        </w:tc>
        <w:tc>
          <w:tcPr>
            <w:tcW w:w="363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7BBE" w14:textId="77777777" w:rsidR="00B0127B" w:rsidRPr="004A58D3" w:rsidRDefault="00B0127B" w:rsidP="00B0127B">
            <w:pPr>
              <w:pStyle w:val="Tabellenstil1"/>
              <w:rPr>
                <w:rFonts w:ascii="Arial Black" w:hAnsi="Arial Black"/>
                <w:caps/>
                <w:sz w:val="18"/>
              </w:rPr>
            </w:pPr>
            <w:r w:rsidRPr="004A58D3">
              <w:rPr>
                <w:rFonts w:ascii="Arial Black" w:hAnsi="Arial Black"/>
                <w:caps/>
                <w:sz w:val="18"/>
              </w:rPr>
              <w:t>Titel</w:t>
            </w:r>
          </w:p>
        </w:tc>
        <w:tc>
          <w:tcPr>
            <w:tcW w:w="3068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FC65" w14:textId="77777777" w:rsidR="00B0127B" w:rsidRPr="004A58D3" w:rsidRDefault="00B0127B" w:rsidP="00B0127B">
            <w:pPr>
              <w:pStyle w:val="Tabellenstil1"/>
              <w:rPr>
                <w:rFonts w:ascii="Arial Black" w:hAnsi="Arial Black"/>
                <w:sz w:val="18"/>
              </w:rPr>
            </w:pPr>
            <w:r w:rsidRPr="004A58D3">
              <w:rPr>
                <w:rFonts w:ascii="Arial Black" w:hAnsi="Arial Black"/>
                <w:caps/>
                <w:sz w:val="18"/>
              </w:rPr>
              <w:t>Kurzbeschreibung</w:t>
            </w:r>
            <w:r w:rsidRPr="004A58D3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98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7666" w14:textId="77777777" w:rsidR="00B0127B" w:rsidRPr="00B0127B" w:rsidRDefault="00522F29" w:rsidP="00B0127B">
            <w:pPr>
              <w:pStyle w:val="Tabellenstil1"/>
              <w:rPr>
                <w:rFonts w:ascii="Arial Black" w:hAnsi="Arial Black"/>
                <w:b w:val="0"/>
                <w:bCs w:val="0"/>
                <w:sz w:val="18"/>
              </w:rPr>
            </w:pPr>
            <w:r w:rsidRPr="00522F29">
              <w:rPr>
                <w:rFonts w:ascii="Arial Black" w:hAnsi="Arial Black"/>
                <w:b w:val="0"/>
                <w:bCs w:val="0"/>
                <w:sz w:val="18"/>
              </w:rPr>
              <w:t>Frühestens einsetzbar ab…</w:t>
            </w:r>
          </w:p>
        </w:tc>
        <w:tc>
          <w:tcPr>
            <w:tcW w:w="1093" w:type="dxa"/>
            <w:shd w:val="clear" w:color="auto" w:fill="BDC0BF"/>
          </w:tcPr>
          <w:p w14:paraId="494EFA60" w14:textId="77777777" w:rsidR="00B0127B" w:rsidRPr="004A58D3" w:rsidRDefault="00522F29" w:rsidP="00B0127B">
            <w:pPr>
              <w:pStyle w:val="Tabellenstil1"/>
              <w:rPr>
                <w:rFonts w:ascii="Arial Black" w:hAnsi="Arial Black"/>
                <w:b w:val="0"/>
                <w:bCs w:val="0"/>
                <w:caps/>
                <w:sz w:val="18"/>
              </w:rPr>
            </w:pPr>
            <w:r w:rsidRPr="00522F29">
              <w:rPr>
                <w:rFonts w:ascii="Calibri" w:eastAsia="Calibri" w:hAnsi="Calibri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  <w:t>…bis…</w:t>
            </w:r>
          </w:p>
        </w:tc>
      </w:tr>
      <w:tr w:rsidR="00B0127B" w:rsidRPr="00AE57B3" w14:paraId="573AE695" w14:textId="77777777" w:rsidTr="00F11FFD">
        <w:tblPrEx>
          <w:shd w:val="clear" w:color="auto" w:fill="auto"/>
        </w:tblPrEx>
        <w:trPr>
          <w:trHeight w:val="532"/>
        </w:trPr>
        <w:tc>
          <w:tcPr>
            <w:tcW w:w="10145" w:type="dxa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552F" w14:textId="77777777" w:rsidR="00B0127B" w:rsidRPr="00AE57B3" w:rsidRDefault="00F11FFD" w:rsidP="00B0127B">
            <w:pPr>
              <w:rPr>
                <w:rFonts w:ascii="Lucida Sans" w:hAnsi="Lucida Sans"/>
                <w:sz w:val="22"/>
              </w:rPr>
            </w:pPr>
            <w:proofErr w:type="spellStart"/>
            <w:r w:rsidRPr="00F11FFD">
              <w:rPr>
                <w:rFonts w:ascii="Arial Black" w:hAnsi="Arial Black"/>
                <w:sz w:val="22"/>
              </w:rPr>
              <w:t>Englisch</w:t>
            </w:r>
            <w:proofErr w:type="spellEnd"/>
          </w:p>
        </w:tc>
      </w:tr>
      <w:tr w:rsidR="00522F29" w:rsidRPr="00AE57B3" w14:paraId="03900C72" w14:textId="77777777" w:rsidTr="004C7B29">
        <w:tblPrEx>
          <w:shd w:val="clear" w:color="auto" w:fill="auto"/>
        </w:tblPrEx>
        <w:trPr>
          <w:trHeight w:val="532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BB4C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 w:rsidR="008846B3">
              <w:rPr>
                <w:rFonts w:ascii="Lucida Sans" w:hAnsi="Lucida Sans"/>
                <w:b/>
                <w:sz w:val="22"/>
              </w:rPr>
              <w:t>60</w:t>
            </w:r>
            <w:r w:rsidRPr="00F11FFD">
              <w:rPr>
                <w:rFonts w:ascii="Lucida Sans" w:hAnsi="Lucida Sans"/>
                <w:b/>
                <w:sz w:val="22"/>
              </w:rPr>
              <w:t>1</w:t>
            </w:r>
          </w:p>
          <w:p w14:paraId="429A0BEE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8194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  <w:proofErr w:type="spellStart"/>
            <w:r w:rsidRPr="00F11FFD">
              <w:rPr>
                <w:rFonts w:ascii="Lucida Sans" w:hAnsi="Lucida Sans"/>
                <w:b/>
                <w:sz w:val="22"/>
              </w:rPr>
              <w:t>Pronomen</w:t>
            </w:r>
            <w:proofErr w:type="spellEnd"/>
          </w:p>
          <w:p w14:paraId="691FD59E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F9D9" w14:textId="3B4C9FD0" w:rsidR="00522F29" w:rsidRPr="009522A9" w:rsidRDefault="00522F29" w:rsidP="009522A9">
            <w:pPr>
              <w:rPr>
                <w:rFonts w:ascii="Lucida Sans" w:hAnsi="Lucida Sans"/>
                <w:sz w:val="18"/>
                <w:szCs w:val="18"/>
              </w:rPr>
            </w:pPr>
            <w:proofErr w:type="spellStart"/>
            <w:r w:rsidRPr="009522A9">
              <w:rPr>
                <w:rFonts w:ascii="Lucida Sans" w:hAnsi="Lucida Sans"/>
                <w:sz w:val="18"/>
                <w:szCs w:val="18"/>
              </w:rPr>
              <w:t>Personalpronomen</w:t>
            </w:r>
            <w:proofErr w:type="spellEnd"/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BF70" w14:textId="77777777" w:rsidR="00522F29" w:rsidRPr="00AE7E49" w:rsidRDefault="00522F29" w:rsidP="00522F29">
            <w:r>
              <w:t xml:space="preserve">2. HJ 5 </w:t>
            </w:r>
          </w:p>
        </w:tc>
        <w:tc>
          <w:tcPr>
            <w:tcW w:w="1093" w:type="dxa"/>
          </w:tcPr>
          <w:p w14:paraId="6A882212" w14:textId="77777777" w:rsidR="00522F29" w:rsidRPr="00AE7E49" w:rsidRDefault="00522F29" w:rsidP="00522F29">
            <w:r>
              <w:t>Ende 6</w:t>
            </w:r>
          </w:p>
        </w:tc>
      </w:tr>
      <w:tr w:rsidR="00522F29" w:rsidRPr="00AE57B3" w14:paraId="29A1A62F" w14:textId="77777777" w:rsidTr="00A6671A">
        <w:tblPrEx>
          <w:shd w:val="clear" w:color="auto" w:fill="auto"/>
        </w:tblPrEx>
        <w:trPr>
          <w:trHeight w:val="582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2736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 w:rsidR="008846B3">
              <w:rPr>
                <w:rFonts w:ascii="Lucida Sans" w:hAnsi="Lucida Sans"/>
                <w:b/>
                <w:sz w:val="22"/>
              </w:rPr>
              <w:t>6</w:t>
            </w:r>
            <w:r w:rsidRPr="00F11FFD">
              <w:rPr>
                <w:rFonts w:ascii="Lucida Sans" w:hAnsi="Lucida Sans"/>
                <w:b/>
                <w:sz w:val="22"/>
              </w:rPr>
              <w:t>02</w:t>
            </w: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2C7D" w14:textId="77777777" w:rsidR="00522F29" w:rsidRPr="00C77E9A" w:rsidRDefault="00522F29" w:rsidP="00522F29">
            <w:pPr>
              <w:rPr>
                <w:rFonts w:ascii="Lucida Sans" w:hAnsi="Lucida Sans"/>
                <w:b/>
                <w:sz w:val="22"/>
                <w:lang w:val="en-GB"/>
              </w:rPr>
            </w:pPr>
            <w:r w:rsidRPr="00C77E9A">
              <w:rPr>
                <w:rFonts w:ascii="Lucida Sans" w:hAnsi="Lucida Sans"/>
                <w:b/>
                <w:sz w:val="22"/>
                <w:szCs w:val="22"/>
                <w:lang w:val="en-GB"/>
              </w:rPr>
              <w:t xml:space="preserve">Simple present: </w:t>
            </w:r>
            <w:proofErr w:type="spellStart"/>
            <w:r w:rsidRPr="00C77E9A">
              <w:rPr>
                <w:rFonts w:ascii="Lucida Sans" w:hAnsi="Lucida Sans"/>
                <w:b/>
                <w:sz w:val="22"/>
                <w:szCs w:val="22"/>
                <w:lang w:val="en-GB"/>
              </w:rPr>
              <w:t>Formen</w:t>
            </w:r>
            <w:proofErr w:type="spellEnd"/>
            <w:r w:rsidRPr="00C77E9A">
              <w:rPr>
                <w:rFonts w:ascii="Lucida Sans" w:hAnsi="Lucida Sans"/>
                <w:b/>
                <w:sz w:val="22"/>
                <w:szCs w:val="22"/>
                <w:lang w:val="en-GB"/>
              </w:rPr>
              <w:t xml:space="preserve"> von „to </w:t>
            </w:r>
            <w:proofErr w:type="gramStart"/>
            <w:r w:rsidRPr="00C77E9A">
              <w:rPr>
                <w:rFonts w:ascii="Lucida Sans" w:hAnsi="Lucida Sans"/>
                <w:b/>
                <w:sz w:val="22"/>
                <w:szCs w:val="22"/>
                <w:lang w:val="en-GB"/>
              </w:rPr>
              <w:t>be“ und</w:t>
            </w:r>
            <w:proofErr w:type="gramEnd"/>
            <w:r w:rsidRPr="00C77E9A">
              <w:rPr>
                <w:rFonts w:ascii="Lucida Sans" w:hAnsi="Lucida Sans"/>
                <w:b/>
                <w:sz w:val="22"/>
                <w:szCs w:val="22"/>
                <w:lang w:val="en-GB"/>
              </w:rPr>
              <w:t xml:space="preserve"> „have got“ 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AA80" w14:textId="77777777" w:rsidR="00522F29" w:rsidRPr="00DE79AA" w:rsidRDefault="009522A9" w:rsidP="00522F29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>(</w:t>
            </w:r>
            <w:r w:rsidR="00522F29" w:rsidRPr="00DE79AA">
              <w:rPr>
                <w:rFonts w:ascii="Lucida Sans" w:hAnsi="Lucida Sans"/>
                <w:sz w:val="18"/>
                <w:szCs w:val="18"/>
                <w:lang w:val="de-DE"/>
              </w:rPr>
              <w:t>vernein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te) </w:t>
            </w:r>
            <w:r w:rsidR="00522F29" w:rsidRPr="00DE79AA">
              <w:rPr>
                <w:rFonts w:ascii="Lucida Sans" w:hAnsi="Lucida Sans"/>
                <w:sz w:val="18"/>
                <w:szCs w:val="18"/>
                <w:lang w:val="de-DE"/>
              </w:rPr>
              <w:t>Sätze, Fragen, Kurzantw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>orten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CA57" w14:textId="77777777" w:rsidR="00522F29" w:rsidRPr="00AE7E49" w:rsidRDefault="00522F29" w:rsidP="00522F29">
            <w:r>
              <w:t>2. HJ 5</w:t>
            </w:r>
          </w:p>
        </w:tc>
        <w:tc>
          <w:tcPr>
            <w:tcW w:w="1093" w:type="dxa"/>
          </w:tcPr>
          <w:p w14:paraId="389E3D47" w14:textId="77777777" w:rsidR="00522F29" w:rsidRPr="00AE7E49" w:rsidRDefault="00522F29" w:rsidP="00522F29">
            <w:r>
              <w:t>Ende 6</w:t>
            </w:r>
          </w:p>
        </w:tc>
      </w:tr>
      <w:tr w:rsidR="00522F29" w:rsidRPr="00AE57B3" w14:paraId="2740C928" w14:textId="77777777" w:rsidTr="004C7B29">
        <w:tblPrEx>
          <w:shd w:val="clear" w:color="auto" w:fill="auto"/>
        </w:tblPrEx>
        <w:trPr>
          <w:trHeight w:val="532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74D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 w:rsidR="008846B3">
              <w:rPr>
                <w:rFonts w:ascii="Lucida Sans" w:hAnsi="Lucida Sans"/>
                <w:b/>
                <w:sz w:val="22"/>
              </w:rPr>
              <w:t>6</w:t>
            </w:r>
            <w:r w:rsidRPr="00F11FFD">
              <w:rPr>
                <w:rFonts w:ascii="Lucida Sans" w:hAnsi="Lucida Sans"/>
                <w:b/>
                <w:sz w:val="22"/>
              </w:rPr>
              <w:t>03</w:t>
            </w: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80BA" w14:textId="77777777" w:rsidR="00522F29" w:rsidRPr="00F11FFD" w:rsidRDefault="00522F29" w:rsidP="00522F29">
            <w:pPr>
              <w:pStyle w:val="Listenabsatz"/>
              <w:ind w:left="-20"/>
              <w:rPr>
                <w:rFonts w:ascii="Lucida Sans" w:hAnsi="Lucida Sans"/>
                <w:b/>
                <w:sz w:val="22"/>
                <w:lang w:val="de-DE"/>
              </w:rPr>
            </w:pPr>
            <w:r w:rsidRPr="00F11FFD">
              <w:rPr>
                <w:rFonts w:ascii="Lucida Sans" w:hAnsi="Lucida Sans"/>
                <w:b/>
                <w:sz w:val="22"/>
                <w:lang w:val="de-DE"/>
              </w:rPr>
              <w:t>Kleine Geschichten schreiben</w:t>
            </w:r>
          </w:p>
          <w:p w14:paraId="4C402B8C" w14:textId="77777777" w:rsidR="00522F29" w:rsidRPr="00F11FFD" w:rsidRDefault="00522F29" w:rsidP="00522F29">
            <w:pPr>
              <w:pStyle w:val="Listenabsatz"/>
              <w:ind w:left="360"/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7ABE" w14:textId="18140451" w:rsidR="00522F29" w:rsidRPr="009522A9" w:rsidRDefault="005727FB" w:rsidP="009522A9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Hinführung zur </w:t>
            </w:r>
            <w:r w:rsidR="009522A9">
              <w:rPr>
                <w:rFonts w:ascii="Lucida Sans" w:hAnsi="Lucida Sans"/>
                <w:sz w:val="18"/>
                <w:szCs w:val="18"/>
                <w:lang w:val="de-DE"/>
              </w:rPr>
              <w:t>Textproduktion mit Übungen z</w:t>
            </w:r>
            <w:r w:rsidR="00775418">
              <w:rPr>
                <w:rFonts w:ascii="Lucida Sans" w:hAnsi="Lucida Sans"/>
                <w:sz w:val="18"/>
                <w:szCs w:val="18"/>
                <w:lang w:val="de-DE"/>
              </w:rPr>
              <w:t>ur</w:t>
            </w:r>
            <w:r w:rsid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 S</w:t>
            </w:r>
            <w:r w:rsidR="00522F29" w:rsidRPr="009522A9">
              <w:rPr>
                <w:rFonts w:ascii="Lucida Sans" w:hAnsi="Lucida Sans"/>
                <w:sz w:val="18"/>
                <w:szCs w:val="18"/>
                <w:lang w:val="de-DE"/>
              </w:rPr>
              <w:t>atzstellung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9F8B" w14:textId="77777777" w:rsidR="00522F29" w:rsidRPr="00AE7E49" w:rsidRDefault="00522F29" w:rsidP="00522F29">
            <w:r>
              <w:t>1. HJ 6</w:t>
            </w:r>
          </w:p>
        </w:tc>
        <w:tc>
          <w:tcPr>
            <w:tcW w:w="1093" w:type="dxa"/>
          </w:tcPr>
          <w:p w14:paraId="5BAD6D23" w14:textId="77777777" w:rsidR="00522F29" w:rsidRPr="00AE7E49" w:rsidRDefault="00522F29" w:rsidP="00522F29">
            <w:r>
              <w:t>Ende 7</w:t>
            </w:r>
          </w:p>
        </w:tc>
      </w:tr>
      <w:tr w:rsidR="00522F29" w:rsidRPr="00AE57B3" w14:paraId="6AB62FC4" w14:textId="77777777" w:rsidTr="00A6671A">
        <w:tblPrEx>
          <w:shd w:val="clear" w:color="auto" w:fill="auto"/>
        </w:tblPrEx>
        <w:trPr>
          <w:trHeight w:val="683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DD84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  <w:bookmarkStart w:id="0" w:name="_Hlk51872992"/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 w:rsidR="008846B3">
              <w:rPr>
                <w:rFonts w:ascii="Lucida Sans" w:hAnsi="Lucida Sans"/>
                <w:b/>
                <w:sz w:val="22"/>
              </w:rPr>
              <w:t>6</w:t>
            </w:r>
            <w:r w:rsidRPr="00F11FFD">
              <w:rPr>
                <w:rFonts w:ascii="Lucida Sans" w:hAnsi="Lucida Sans"/>
                <w:b/>
                <w:sz w:val="22"/>
              </w:rPr>
              <w:t>04</w:t>
            </w: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16EC" w14:textId="77777777" w:rsidR="00522F29" w:rsidRPr="00F1600D" w:rsidRDefault="00522F29" w:rsidP="00522F29">
            <w:pPr>
              <w:rPr>
                <w:rFonts w:ascii="Lucida Sans" w:hAnsi="Lucida Sans"/>
                <w:b/>
                <w:sz w:val="22"/>
                <w:lang w:val="de-DE"/>
              </w:rPr>
            </w:pPr>
            <w:r w:rsidRPr="00F11FFD">
              <w:rPr>
                <w:rFonts w:ascii="Lucida Sans" w:hAnsi="Lucida Sans"/>
                <w:b/>
                <w:sz w:val="22"/>
                <w:lang w:val="de-DE"/>
              </w:rPr>
              <w:t xml:space="preserve">Fragen </w:t>
            </w:r>
            <w:r>
              <w:rPr>
                <w:rFonts w:ascii="Lucida Sans" w:hAnsi="Lucida Sans"/>
                <w:b/>
                <w:sz w:val="22"/>
                <w:lang w:val="de-DE"/>
              </w:rPr>
              <w:t>und Antworten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533F" w14:textId="77777777" w:rsidR="00522F29" w:rsidRPr="009522A9" w:rsidRDefault="00522F29" w:rsidP="009522A9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>Entscheidungsfragen</w:t>
            </w:r>
            <w:r w:rsid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 und Kurzantworten, </w:t>
            </w:r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>Kurzantworten</w:t>
            </w:r>
            <w:r w:rsidR="009522A9" w:rsidRP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, </w:t>
            </w:r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>Fragen mit Fragewörtern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66DD" w14:textId="77777777" w:rsidR="00522F29" w:rsidRPr="00AE7E49" w:rsidRDefault="00522F29" w:rsidP="00522F29">
            <w:r>
              <w:t xml:space="preserve">1. </w:t>
            </w:r>
            <w:r w:rsidRPr="00AE7E49">
              <w:t>HJ 6</w:t>
            </w:r>
          </w:p>
        </w:tc>
        <w:tc>
          <w:tcPr>
            <w:tcW w:w="1093" w:type="dxa"/>
          </w:tcPr>
          <w:p w14:paraId="08FCF100" w14:textId="77777777" w:rsidR="00522F29" w:rsidRPr="00AE7E49" w:rsidRDefault="00522F29" w:rsidP="00522F29">
            <w:r>
              <w:t>Ende 6</w:t>
            </w:r>
          </w:p>
        </w:tc>
      </w:tr>
      <w:tr w:rsidR="00522F29" w:rsidRPr="00AE57B3" w14:paraId="2C5111B8" w14:textId="77777777" w:rsidTr="004C7B29">
        <w:tblPrEx>
          <w:shd w:val="clear" w:color="auto" w:fill="auto"/>
        </w:tblPrEx>
        <w:trPr>
          <w:trHeight w:val="326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56D4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  <w:lang w:val="de-DE"/>
              </w:rPr>
              <w:t xml:space="preserve">E </w:t>
            </w:r>
            <w:r w:rsidR="008846B3">
              <w:rPr>
                <w:rFonts w:ascii="Lucida Sans" w:hAnsi="Lucida Sans"/>
                <w:b/>
                <w:sz w:val="22"/>
                <w:lang w:val="de-DE"/>
              </w:rPr>
              <w:t>6</w:t>
            </w:r>
            <w:r w:rsidRPr="00F11FFD">
              <w:rPr>
                <w:rFonts w:ascii="Lucida Sans" w:hAnsi="Lucida Sans"/>
                <w:b/>
                <w:sz w:val="22"/>
                <w:lang w:val="de-DE"/>
              </w:rPr>
              <w:t>05</w:t>
            </w: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010C" w14:textId="77777777" w:rsidR="00522F29" w:rsidRPr="00C77E9A" w:rsidRDefault="00522F29" w:rsidP="00522F29">
            <w:pPr>
              <w:rPr>
                <w:rFonts w:ascii="Lucida Sans" w:hAnsi="Lucida Sans"/>
                <w:b/>
                <w:sz w:val="22"/>
                <w:lang w:val="en-GB"/>
              </w:rPr>
            </w:pPr>
            <w:r w:rsidRPr="00C77E9A">
              <w:rPr>
                <w:rFonts w:ascii="Lucida Sans" w:hAnsi="Lucida Sans"/>
                <w:b/>
                <w:i/>
                <w:sz w:val="22"/>
                <w:lang w:val="en-GB"/>
              </w:rPr>
              <w:t>Simple present</w:t>
            </w:r>
            <w:r w:rsidRPr="00C77E9A">
              <w:rPr>
                <w:rFonts w:ascii="Lucida Sans" w:hAnsi="Lucida Sans"/>
                <w:b/>
                <w:sz w:val="22"/>
                <w:lang w:val="en-GB"/>
              </w:rPr>
              <w:t xml:space="preserve"> versus present progressive 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F0C4" w14:textId="16B6C740" w:rsidR="00522F29" w:rsidRPr="009522A9" w:rsidRDefault="00522F29" w:rsidP="009522A9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Simple </w:t>
            </w:r>
            <w:proofErr w:type="spellStart"/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>present</w:t>
            </w:r>
            <w:proofErr w:type="spellEnd"/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r w:rsidR="005727FB">
              <w:rPr>
                <w:rFonts w:ascii="Lucida Sans" w:hAnsi="Lucida Sans"/>
                <w:sz w:val="18"/>
                <w:szCs w:val="18"/>
                <w:lang w:val="de-DE"/>
              </w:rPr>
              <w:t>und</w:t>
            </w:r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>present</w:t>
            </w:r>
            <w:proofErr w:type="spellEnd"/>
            <w:r w:rsidRP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 progressive</w:t>
            </w:r>
            <w:r w:rsidR="008846B3" w:rsidRPr="009522A9"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r w:rsidR="005727FB">
              <w:rPr>
                <w:rFonts w:ascii="Lucida Sans" w:hAnsi="Lucida Sans"/>
                <w:sz w:val="18"/>
                <w:szCs w:val="18"/>
                <w:lang w:val="de-DE"/>
              </w:rPr>
              <w:t>u</w:t>
            </w:r>
            <w:r w:rsidR="00775418">
              <w:rPr>
                <w:rFonts w:ascii="Lucida Sans" w:hAnsi="Lucida Sans"/>
                <w:sz w:val="18"/>
                <w:szCs w:val="18"/>
                <w:lang w:val="de-DE"/>
              </w:rPr>
              <w:t>n</w:t>
            </w:r>
            <w:r w:rsidR="005727FB">
              <w:rPr>
                <w:rFonts w:ascii="Lucida Sans" w:hAnsi="Lucida Sans"/>
                <w:sz w:val="18"/>
                <w:szCs w:val="18"/>
                <w:lang w:val="de-DE"/>
              </w:rPr>
              <w:t>terscheiden und anwenden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6D04" w14:textId="77777777" w:rsidR="00522F29" w:rsidRPr="00AE7E49" w:rsidRDefault="00522F29" w:rsidP="00522F29">
            <w:r>
              <w:t xml:space="preserve">1. </w:t>
            </w:r>
            <w:r w:rsidRPr="00AE7E49">
              <w:t>HJ 6</w:t>
            </w:r>
          </w:p>
        </w:tc>
        <w:tc>
          <w:tcPr>
            <w:tcW w:w="1093" w:type="dxa"/>
          </w:tcPr>
          <w:p w14:paraId="3B46F5D0" w14:textId="77777777" w:rsidR="00522F29" w:rsidRPr="00AE7E49" w:rsidRDefault="00522F29" w:rsidP="00522F29">
            <w:r>
              <w:t>Ende 7</w:t>
            </w:r>
          </w:p>
        </w:tc>
      </w:tr>
      <w:tr w:rsidR="00522F29" w:rsidRPr="00AE57B3" w14:paraId="55B0AFB3" w14:textId="77777777" w:rsidTr="004C7B29">
        <w:tblPrEx>
          <w:shd w:val="clear" w:color="auto" w:fill="auto"/>
        </w:tblPrEx>
        <w:trPr>
          <w:trHeight w:val="532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7B90" w14:textId="77777777" w:rsidR="00522F29" w:rsidRPr="00F11FFD" w:rsidRDefault="00522F29" w:rsidP="00522F29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 w:rsidR="008846B3">
              <w:rPr>
                <w:rFonts w:ascii="Lucida Sans" w:hAnsi="Lucida Sans"/>
                <w:b/>
                <w:sz w:val="22"/>
              </w:rPr>
              <w:t>6</w:t>
            </w:r>
            <w:r w:rsidRPr="00F11FFD">
              <w:rPr>
                <w:rFonts w:ascii="Lucida Sans" w:hAnsi="Lucida Sans"/>
                <w:b/>
                <w:sz w:val="22"/>
              </w:rPr>
              <w:t>06</w:t>
            </w: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143C" w14:textId="77777777" w:rsidR="00522F29" w:rsidRPr="00F1600D" w:rsidRDefault="00522F29" w:rsidP="00522F29">
            <w:pPr>
              <w:rPr>
                <w:rFonts w:ascii="Lucida Sans" w:hAnsi="Lucida Sans"/>
                <w:b/>
                <w:sz w:val="22"/>
                <w:lang w:val="de-DE"/>
              </w:rPr>
            </w:pPr>
            <w:r>
              <w:rPr>
                <w:rFonts w:ascii="Lucida Sans" w:hAnsi="Lucida Sans"/>
                <w:b/>
                <w:sz w:val="22"/>
                <w:lang w:val="de-DE"/>
              </w:rPr>
              <w:t>Lesev</w:t>
            </w:r>
            <w:r w:rsidRPr="00F11FFD">
              <w:rPr>
                <w:rFonts w:ascii="Lucida Sans" w:hAnsi="Lucida Sans"/>
                <w:b/>
                <w:sz w:val="22"/>
                <w:lang w:val="de-DE"/>
              </w:rPr>
              <w:t>erstehen</w:t>
            </w:r>
            <w:r>
              <w:rPr>
                <w:rFonts w:ascii="Lucida Sans" w:hAnsi="Lucida Sans"/>
                <w:b/>
                <w:sz w:val="22"/>
                <w:lang w:val="de-DE"/>
              </w:rPr>
              <w:t xml:space="preserve"> 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223C" w14:textId="77777777" w:rsidR="00522F29" w:rsidRPr="00DE79AA" w:rsidRDefault="00522F29" w:rsidP="00522F29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DE79AA">
              <w:rPr>
                <w:rFonts w:ascii="Lucida Sans" w:hAnsi="Lucida Sans"/>
                <w:sz w:val="18"/>
                <w:szCs w:val="18"/>
                <w:lang w:val="de-DE"/>
              </w:rPr>
              <w:t>Heranführung an die Erarbeitung von Texten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0281" w14:textId="77777777" w:rsidR="00522F29" w:rsidRPr="00AE7E49" w:rsidRDefault="00522F29" w:rsidP="00522F29">
            <w:r>
              <w:t xml:space="preserve">1. </w:t>
            </w:r>
            <w:r w:rsidRPr="00AE7E49">
              <w:t>HJ 6</w:t>
            </w:r>
          </w:p>
        </w:tc>
        <w:tc>
          <w:tcPr>
            <w:tcW w:w="1093" w:type="dxa"/>
          </w:tcPr>
          <w:p w14:paraId="1A65FD3C" w14:textId="77777777" w:rsidR="00522F29" w:rsidRPr="00AE7E49" w:rsidRDefault="00522F29" w:rsidP="00522F29">
            <w:r>
              <w:t>Ende 7</w:t>
            </w:r>
          </w:p>
        </w:tc>
      </w:tr>
      <w:tr w:rsidR="008846B3" w:rsidRPr="00AE57B3" w14:paraId="7A43F575" w14:textId="77777777" w:rsidTr="00A6671A">
        <w:tblPrEx>
          <w:shd w:val="clear" w:color="auto" w:fill="auto"/>
        </w:tblPrEx>
        <w:trPr>
          <w:trHeight w:val="252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5C1D" w14:textId="77777777" w:rsidR="008846B3" w:rsidRDefault="008846B3" w:rsidP="008846B3">
            <w:pPr>
              <w:pStyle w:val="KeinLeerraum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E 607</w:t>
            </w: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A891" w14:textId="77777777" w:rsidR="008846B3" w:rsidRPr="00DE79AA" w:rsidRDefault="008846B3" w:rsidP="008846B3">
            <w:pPr>
              <w:pStyle w:val="KeinLeerraum"/>
              <w:rPr>
                <w:rFonts w:ascii="Lucida Sans" w:hAnsi="Lucida Sans"/>
                <w:b/>
                <w:sz w:val="22"/>
                <w:szCs w:val="22"/>
                <w:lang w:val="de-DE"/>
              </w:rPr>
            </w:pPr>
            <w:r>
              <w:rPr>
                <w:rFonts w:ascii="Lucida Sans" w:hAnsi="Lucida Sans"/>
                <w:b/>
                <w:sz w:val="22"/>
                <w:szCs w:val="22"/>
                <w:lang w:val="de-DE"/>
              </w:rPr>
              <w:t xml:space="preserve">Simple </w:t>
            </w:r>
            <w:proofErr w:type="spellStart"/>
            <w:r>
              <w:rPr>
                <w:rFonts w:ascii="Lucida Sans" w:hAnsi="Lucida Sans"/>
                <w:b/>
                <w:sz w:val="22"/>
                <w:szCs w:val="22"/>
                <w:lang w:val="de-DE"/>
              </w:rPr>
              <w:t>past</w:t>
            </w:r>
            <w:proofErr w:type="spellEnd"/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8909" w14:textId="3CC0CB90" w:rsidR="008846B3" w:rsidRPr="00DE79AA" w:rsidRDefault="009522A9" w:rsidP="008846B3">
            <w:pPr>
              <w:pStyle w:val="KeinLeerraum"/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>Unregelmäßige Verben, Satzbildung</w:t>
            </w:r>
            <w:r w:rsidR="00181D0C">
              <w:rPr>
                <w:rFonts w:ascii="Lucida Sans" w:hAnsi="Lucida Sans"/>
                <w:sz w:val="18"/>
                <w:szCs w:val="18"/>
                <w:lang w:val="de-DE"/>
              </w:rPr>
              <w:t>, Erlebnisbericht verstehen und schreiben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E741" w14:textId="77777777" w:rsidR="008846B3" w:rsidRPr="00633FA0" w:rsidRDefault="008846B3" w:rsidP="008846B3">
            <w:r w:rsidRPr="00633FA0">
              <w:t xml:space="preserve">1. HJ6 </w:t>
            </w:r>
          </w:p>
        </w:tc>
        <w:tc>
          <w:tcPr>
            <w:tcW w:w="1093" w:type="dxa"/>
          </w:tcPr>
          <w:p w14:paraId="553F58F1" w14:textId="77777777" w:rsidR="008846B3" w:rsidRDefault="008846B3" w:rsidP="008846B3">
            <w:r w:rsidRPr="00633FA0">
              <w:t>Ende 7</w:t>
            </w:r>
          </w:p>
        </w:tc>
      </w:tr>
      <w:bookmarkEnd w:id="0"/>
      <w:tr w:rsidR="008846B3" w:rsidRPr="00AE7E49" w14:paraId="32A920AC" w14:textId="77777777" w:rsidTr="00A6671A">
        <w:tblPrEx>
          <w:shd w:val="clear" w:color="auto" w:fill="auto"/>
        </w:tblPrEx>
        <w:trPr>
          <w:trHeight w:val="262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7687" w14:textId="27B06A81" w:rsidR="008846B3" w:rsidRPr="00F11FFD" w:rsidRDefault="008846B3" w:rsidP="008846B3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6</w:t>
            </w:r>
            <w:r w:rsidRPr="00F11FFD">
              <w:rPr>
                <w:rFonts w:ascii="Lucida Sans" w:hAnsi="Lucida Sans"/>
                <w:b/>
                <w:sz w:val="22"/>
              </w:rPr>
              <w:t>0</w:t>
            </w:r>
            <w:r w:rsidR="00C77E9A">
              <w:rPr>
                <w:rFonts w:ascii="Lucida Sans" w:hAnsi="Lucida Sans"/>
                <w:b/>
                <w:sz w:val="22"/>
              </w:rPr>
              <w:t>8</w:t>
            </w:r>
          </w:p>
        </w:tc>
        <w:tc>
          <w:tcPr>
            <w:tcW w:w="3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D79B" w14:textId="77777777" w:rsidR="008846B3" w:rsidRPr="008846B3" w:rsidRDefault="008846B3" w:rsidP="008846B3">
            <w:pPr>
              <w:rPr>
                <w:rFonts w:ascii="Lucida Sans" w:hAnsi="Lucida Sans"/>
                <w:b/>
                <w:bCs/>
              </w:rPr>
            </w:pPr>
            <w:proofErr w:type="spellStart"/>
            <w:r w:rsidRPr="008846B3">
              <w:rPr>
                <w:rFonts w:ascii="Lucida Sans" w:hAnsi="Lucida Sans"/>
                <w:b/>
                <w:bCs/>
              </w:rPr>
              <w:t>Wortschatz</w:t>
            </w:r>
            <w:proofErr w:type="spellEnd"/>
            <w:r w:rsidRPr="008846B3">
              <w:rPr>
                <w:rFonts w:ascii="Lucida Sans" w:hAnsi="Lucida Sans"/>
                <w:b/>
                <w:bCs/>
              </w:rPr>
              <w:t xml:space="preserve"> unit 1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48D9" w14:textId="77777777" w:rsidR="008846B3" w:rsidRPr="00DE79AA" w:rsidRDefault="009522A9" w:rsidP="009522A9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Access 2, Unit 1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8A44" w14:textId="77777777" w:rsidR="008846B3" w:rsidRPr="00967333" w:rsidRDefault="008846B3" w:rsidP="008846B3">
            <w:r w:rsidRPr="00967333">
              <w:t>1. HJ 6</w:t>
            </w:r>
          </w:p>
        </w:tc>
        <w:tc>
          <w:tcPr>
            <w:tcW w:w="1093" w:type="dxa"/>
          </w:tcPr>
          <w:p w14:paraId="77B33FF2" w14:textId="77777777" w:rsidR="008846B3" w:rsidRPr="00967333" w:rsidRDefault="008846B3" w:rsidP="008846B3">
            <w:r w:rsidRPr="00967333">
              <w:t>Ende 7</w:t>
            </w:r>
          </w:p>
        </w:tc>
      </w:tr>
      <w:tr w:rsidR="008846B3" w:rsidRPr="00AE7E49" w14:paraId="3829AF8A" w14:textId="77777777" w:rsidTr="004A3AB1">
        <w:tblPrEx>
          <w:shd w:val="clear" w:color="auto" w:fill="auto"/>
        </w:tblPrEx>
        <w:trPr>
          <w:trHeight w:val="326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46C5" w14:textId="365B6A23" w:rsidR="008846B3" w:rsidRPr="00F11FFD" w:rsidRDefault="008846B3" w:rsidP="008846B3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  <w:lang w:val="de-DE"/>
              </w:rPr>
              <w:t xml:space="preserve">E </w:t>
            </w:r>
            <w:r>
              <w:rPr>
                <w:rFonts w:ascii="Lucida Sans" w:hAnsi="Lucida Sans"/>
                <w:b/>
                <w:sz w:val="22"/>
                <w:lang w:val="de-DE"/>
              </w:rPr>
              <w:t>6</w:t>
            </w:r>
            <w:r w:rsidRPr="00F11FFD">
              <w:rPr>
                <w:rFonts w:ascii="Lucida Sans" w:hAnsi="Lucida Sans"/>
                <w:b/>
                <w:sz w:val="22"/>
                <w:lang w:val="de-DE"/>
              </w:rPr>
              <w:t>0</w:t>
            </w:r>
            <w:r w:rsidR="00C77E9A">
              <w:rPr>
                <w:rFonts w:ascii="Lucida Sans" w:hAnsi="Lucida Sans"/>
                <w:b/>
                <w:sz w:val="22"/>
                <w:lang w:val="de-DE"/>
              </w:rPr>
              <w:t>9</w:t>
            </w:r>
          </w:p>
        </w:tc>
        <w:tc>
          <w:tcPr>
            <w:tcW w:w="3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B6B4" w14:textId="77777777" w:rsidR="008846B3" w:rsidRPr="008846B3" w:rsidRDefault="008846B3" w:rsidP="008846B3">
            <w:pPr>
              <w:rPr>
                <w:rFonts w:ascii="Lucida Sans" w:hAnsi="Lucida Sans"/>
                <w:b/>
                <w:bCs/>
              </w:rPr>
            </w:pPr>
            <w:proofErr w:type="spellStart"/>
            <w:r w:rsidRPr="008846B3">
              <w:rPr>
                <w:rFonts w:ascii="Lucida Sans" w:hAnsi="Lucida Sans"/>
                <w:b/>
                <w:bCs/>
              </w:rPr>
              <w:t>Wortschatz</w:t>
            </w:r>
            <w:proofErr w:type="spellEnd"/>
            <w:r w:rsidRPr="008846B3">
              <w:rPr>
                <w:rFonts w:ascii="Lucida Sans" w:hAnsi="Lucida Sans"/>
                <w:b/>
                <w:bCs/>
              </w:rPr>
              <w:t xml:space="preserve"> unit 2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7A3" w14:textId="77777777" w:rsidR="008846B3" w:rsidRPr="009522A9" w:rsidRDefault="009522A9" w:rsidP="009522A9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>Access 2, Unit 2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46A9" w14:textId="77777777" w:rsidR="008846B3" w:rsidRPr="00967333" w:rsidRDefault="008846B3" w:rsidP="008846B3">
            <w:r w:rsidRPr="00967333">
              <w:t>2. HJ 6</w:t>
            </w:r>
          </w:p>
        </w:tc>
        <w:tc>
          <w:tcPr>
            <w:tcW w:w="1093" w:type="dxa"/>
          </w:tcPr>
          <w:p w14:paraId="65599157" w14:textId="77777777" w:rsidR="008846B3" w:rsidRPr="00967333" w:rsidRDefault="008846B3" w:rsidP="008846B3">
            <w:r w:rsidRPr="00967333">
              <w:t>Ende 7</w:t>
            </w:r>
          </w:p>
        </w:tc>
      </w:tr>
      <w:tr w:rsidR="008846B3" w:rsidRPr="00AE7E49" w14:paraId="571C437A" w14:textId="77777777" w:rsidTr="00A6671A">
        <w:tblPrEx>
          <w:shd w:val="clear" w:color="auto" w:fill="auto"/>
        </w:tblPrEx>
        <w:trPr>
          <w:trHeight w:val="336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216B" w14:textId="65BE99B3" w:rsidR="008846B3" w:rsidRPr="00F11FFD" w:rsidRDefault="008846B3" w:rsidP="008846B3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6</w:t>
            </w:r>
            <w:r w:rsidR="00C77E9A">
              <w:rPr>
                <w:rFonts w:ascii="Lucida Sans" w:hAnsi="Lucida Sans"/>
                <w:b/>
                <w:sz w:val="22"/>
              </w:rPr>
              <w:t>10</w:t>
            </w:r>
          </w:p>
        </w:tc>
        <w:tc>
          <w:tcPr>
            <w:tcW w:w="3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C901" w14:textId="77777777" w:rsidR="008846B3" w:rsidRPr="008846B3" w:rsidRDefault="008846B3" w:rsidP="008846B3">
            <w:pPr>
              <w:rPr>
                <w:rFonts w:ascii="Lucida Sans" w:hAnsi="Lucida Sans"/>
                <w:b/>
                <w:bCs/>
              </w:rPr>
            </w:pPr>
            <w:proofErr w:type="spellStart"/>
            <w:r w:rsidRPr="008846B3">
              <w:rPr>
                <w:rFonts w:ascii="Lucida Sans" w:hAnsi="Lucida Sans"/>
                <w:b/>
                <w:bCs/>
              </w:rPr>
              <w:t>Wortschatz</w:t>
            </w:r>
            <w:proofErr w:type="spellEnd"/>
            <w:r w:rsidRPr="008846B3">
              <w:rPr>
                <w:rFonts w:ascii="Lucida Sans" w:hAnsi="Lucida Sans"/>
                <w:b/>
                <w:bCs/>
              </w:rPr>
              <w:t xml:space="preserve"> unit 3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21FA" w14:textId="77777777" w:rsidR="008846B3" w:rsidRPr="00DE79AA" w:rsidRDefault="009522A9" w:rsidP="008846B3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>Access 2, Unit 3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3BE6" w14:textId="77777777" w:rsidR="008846B3" w:rsidRPr="00967333" w:rsidRDefault="008846B3" w:rsidP="008846B3">
            <w:r w:rsidRPr="00967333">
              <w:t>2. HJ 6</w:t>
            </w:r>
          </w:p>
        </w:tc>
        <w:tc>
          <w:tcPr>
            <w:tcW w:w="1093" w:type="dxa"/>
          </w:tcPr>
          <w:p w14:paraId="5F2CDCB7" w14:textId="77777777" w:rsidR="008846B3" w:rsidRDefault="008846B3" w:rsidP="008846B3">
            <w:r w:rsidRPr="00967333">
              <w:t>Ende 7</w:t>
            </w:r>
          </w:p>
        </w:tc>
      </w:tr>
      <w:tr w:rsidR="00A6671A" w:rsidRPr="00AE7E49" w14:paraId="33391608" w14:textId="77777777" w:rsidTr="00A6671A">
        <w:tblPrEx>
          <w:shd w:val="clear" w:color="auto" w:fill="auto"/>
        </w:tblPrEx>
        <w:trPr>
          <w:trHeight w:val="345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87D8" w14:textId="54BEBF84" w:rsidR="00A6671A" w:rsidRPr="00F11FFD" w:rsidRDefault="00A6671A" w:rsidP="00A6671A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E 6</w:t>
            </w:r>
            <w:r w:rsidR="00C77E9A">
              <w:rPr>
                <w:rFonts w:ascii="Lucida Sans" w:hAnsi="Lucida Sans"/>
                <w:b/>
                <w:sz w:val="22"/>
              </w:rPr>
              <w:t>11</w:t>
            </w:r>
          </w:p>
        </w:tc>
        <w:tc>
          <w:tcPr>
            <w:tcW w:w="3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5238" w14:textId="77777777" w:rsidR="00A6671A" w:rsidRPr="00A6671A" w:rsidRDefault="00A6671A" w:rsidP="00A6671A">
            <w:pPr>
              <w:rPr>
                <w:rFonts w:ascii="Lucida Sans" w:hAnsi="Lucida Sans"/>
                <w:b/>
                <w:bCs/>
              </w:rPr>
            </w:pPr>
            <w:r w:rsidRPr="00A6671A">
              <w:rPr>
                <w:rFonts w:ascii="Lucida Sans" w:hAnsi="Lucida Sans"/>
                <w:b/>
                <w:bCs/>
              </w:rPr>
              <w:t>going to future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05C9" w14:textId="445C8228" w:rsidR="00A6671A" w:rsidRPr="00DE79AA" w:rsidRDefault="009522A9" w:rsidP="00A6671A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Satzbildung im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going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to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future</w:t>
            </w:r>
            <w:proofErr w:type="spellEnd"/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C8E3" w14:textId="77777777" w:rsidR="00A6671A" w:rsidRPr="00A32823" w:rsidRDefault="00A6671A" w:rsidP="00A6671A">
            <w:r w:rsidRPr="00A32823">
              <w:t>2. HJ 6</w:t>
            </w:r>
          </w:p>
        </w:tc>
        <w:tc>
          <w:tcPr>
            <w:tcW w:w="1093" w:type="dxa"/>
          </w:tcPr>
          <w:p w14:paraId="5D2D7046" w14:textId="77777777" w:rsidR="00A6671A" w:rsidRPr="00A32823" w:rsidRDefault="00A6671A" w:rsidP="00A6671A">
            <w:r w:rsidRPr="00A32823">
              <w:t>Ende 7</w:t>
            </w:r>
          </w:p>
        </w:tc>
      </w:tr>
      <w:tr w:rsidR="00A6671A" w:rsidRPr="00AE7E49" w14:paraId="7C1DAC69" w14:textId="77777777" w:rsidTr="00A6671A">
        <w:tblPrEx>
          <w:shd w:val="clear" w:color="auto" w:fill="auto"/>
        </w:tblPrEx>
        <w:trPr>
          <w:trHeight w:val="254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FA43" w14:textId="443D6F72" w:rsidR="00A6671A" w:rsidRPr="00F11FFD" w:rsidRDefault="00A6671A" w:rsidP="00A6671A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E 6</w:t>
            </w:r>
            <w:r w:rsidR="00C77E9A">
              <w:rPr>
                <w:rFonts w:ascii="Lucida Sans" w:hAnsi="Lucida Sans"/>
                <w:b/>
                <w:sz w:val="22"/>
              </w:rPr>
              <w:t>12</w:t>
            </w:r>
          </w:p>
        </w:tc>
        <w:tc>
          <w:tcPr>
            <w:tcW w:w="3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AF83" w14:textId="77777777" w:rsidR="00A6671A" w:rsidRPr="00A6671A" w:rsidRDefault="00A6671A" w:rsidP="00A6671A">
            <w:pPr>
              <w:rPr>
                <w:rFonts w:ascii="Lucida Sans" w:hAnsi="Lucida Sans"/>
                <w:b/>
                <w:bCs/>
              </w:rPr>
            </w:pPr>
            <w:r w:rsidRPr="00A6671A">
              <w:rPr>
                <w:rFonts w:ascii="Lucida Sans" w:hAnsi="Lucida Sans"/>
                <w:b/>
                <w:bCs/>
              </w:rPr>
              <w:t>adjectives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FFE5" w14:textId="31DAE359" w:rsidR="00A6671A" w:rsidRPr="00DE79AA" w:rsidRDefault="009522A9" w:rsidP="00A6671A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>Ste</w:t>
            </w:r>
            <w:r w:rsidR="00181D0C">
              <w:rPr>
                <w:rFonts w:ascii="Lucida Sans" w:hAnsi="Lucida Sans"/>
                <w:sz w:val="18"/>
                <w:szCs w:val="18"/>
                <w:lang w:val="de-DE"/>
              </w:rPr>
              <w:t>igerung von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Adjektiven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BCBA" w14:textId="77777777" w:rsidR="00A6671A" w:rsidRPr="00A32823" w:rsidRDefault="00A6671A" w:rsidP="00A6671A">
            <w:r w:rsidRPr="00A32823">
              <w:t>2. HJ 6</w:t>
            </w:r>
          </w:p>
        </w:tc>
        <w:tc>
          <w:tcPr>
            <w:tcW w:w="1093" w:type="dxa"/>
          </w:tcPr>
          <w:p w14:paraId="5715D874" w14:textId="77777777" w:rsidR="00A6671A" w:rsidRPr="00A32823" w:rsidRDefault="00A6671A" w:rsidP="00A6671A">
            <w:r w:rsidRPr="00A32823">
              <w:t>Ende 7</w:t>
            </w:r>
          </w:p>
        </w:tc>
      </w:tr>
      <w:tr w:rsidR="00A6671A" w:rsidRPr="00AE7E49" w14:paraId="358C6795" w14:textId="77777777" w:rsidTr="00A6671A">
        <w:tblPrEx>
          <w:shd w:val="clear" w:color="auto" w:fill="auto"/>
        </w:tblPrEx>
        <w:trPr>
          <w:trHeight w:val="359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2E62" w14:textId="04F769A8" w:rsidR="00A6671A" w:rsidRDefault="00A6671A" w:rsidP="00A6671A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E 6</w:t>
            </w:r>
            <w:r w:rsidR="00C77E9A">
              <w:rPr>
                <w:rFonts w:ascii="Lucida Sans" w:hAnsi="Lucida Sans"/>
                <w:b/>
                <w:sz w:val="22"/>
              </w:rPr>
              <w:t>13</w:t>
            </w:r>
          </w:p>
        </w:tc>
        <w:tc>
          <w:tcPr>
            <w:tcW w:w="363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315A" w14:textId="77777777" w:rsidR="00A6671A" w:rsidRPr="00A6671A" w:rsidRDefault="00A6671A" w:rsidP="00A6671A">
            <w:pPr>
              <w:rPr>
                <w:rFonts w:ascii="Lucida Sans" w:hAnsi="Lucida Sans"/>
                <w:b/>
                <w:bCs/>
              </w:rPr>
            </w:pPr>
            <w:r w:rsidRPr="00A6671A">
              <w:rPr>
                <w:rFonts w:ascii="Lucida Sans" w:hAnsi="Lucida Sans"/>
                <w:b/>
                <w:bCs/>
              </w:rPr>
              <w:t>possessives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3C0A" w14:textId="4FC59BF2" w:rsidR="00A6671A" w:rsidRPr="00DE79AA" w:rsidRDefault="00181D0C" w:rsidP="00A6671A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Wiederholung von Pronomen, </w:t>
            </w:r>
            <w:r w:rsidR="009522A9">
              <w:rPr>
                <w:rFonts w:ascii="Lucida Sans" w:hAnsi="Lucida Sans"/>
                <w:sz w:val="18"/>
                <w:szCs w:val="18"/>
                <w:lang w:val="de-DE"/>
              </w:rPr>
              <w:t>Verwendung von Possessivpronomen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0627" w14:textId="77777777" w:rsidR="00A6671A" w:rsidRPr="00A32823" w:rsidRDefault="00A6671A" w:rsidP="00A6671A">
            <w:r w:rsidRPr="00A32823">
              <w:t>2. HJ 6</w:t>
            </w:r>
          </w:p>
        </w:tc>
        <w:tc>
          <w:tcPr>
            <w:tcW w:w="1093" w:type="dxa"/>
          </w:tcPr>
          <w:p w14:paraId="1102DAB1" w14:textId="77777777" w:rsidR="00A6671A" w:rsidRDefault="00A6671A" w:rsidP="00A6671A">
            <w:r w:rsidRPr="00A32823">
              <w:t>Ende 7</w:t>
            </w:r>
          </w:p>
        </w:tc>
      </w:tr>
      <w:tr w:rsidR="008846B3" w:rsidRPr="00EB28E2" w14:paraId="23F43608" w14:textId="77777777" w:rsidTr="00CF165A">
        <w:tblPrEx>
          <w:shd w:val="clear" w:color="auto" w:fill="auto"/>
        </w:tblPrEx>
        <w:trPr>
          <w:trHeight w:val="532"/>
        </w:trPr>
        <w:tc>
          <w:tcPr>
            <w:tcW w:w="13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8A34" w14:textId="77777777" w:rsidR="008846B3" w:rsidRDefault="008846B3" w:rsidP="008846B3">
            <w:pPr>
              <w:pStyle w:val="KeinLeerraum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EF601</w:t>
            </w:r>
          </w:p>
        </w:tc>
        <w:tc>
          <w:tcPr>
            <w:tcW w:w="36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ED3E" w14:textId="77777777" w:rsidR="008846B3" w:rsidRPr="00C77E9A" w:rsidRDefault="008846B3" w:rsidP="008846B3">
            <w:pPr>
              <w:pStyle w:val="KeinLeerraum"/>
              <w:rPr>
                <w:rFonts w:ascii="Lucida Sans" w:hAnsi="Lucida Sans"/>
                <w:b/>
                <w:sz w:val="22"/>
                <w:szCs w:val="22"/>
                <w:lang w:val="en-GB"/>
              </w:rPr>
            </w:pPr>
            <w:proofErr w:type="spellStart"/>
            <w:r w:rsidRPr="00C77E9A">
              <w:rPr>
                <w:rFonts w:ascii="Lucida Sans" w:hAnsi="Lucida Sans"/>
                <w:b/>
                <w:sz w:val="22"/>
                <w:szCs w:val="22"/>
                <w:lang w:val="en-GB"/>
              </w:rPr>
              <w:t>Lektüre</w:t>
            </w:r>
            <w:proofErr w:type="spellEnd"/>
            <w:r w:rsidRPr="00C77E9A">
              <w:rPr>
                <w:rFonts w:ascii="Lucida Sans" w:hAnsi="Lucida Sans"/>
                <w:b/>
                <w:sz w:val="22"/>
                <w:szCs w:val="22"/>
                <w:lang w:val="en-GB"/>
              </w:rPr>
              <w:t xml:space="preserve"> “The Case of the Corner Shop Robbers”</w:t>
            </w:r>
          </w:p>
        </w:tc>
        <w:tc>
          <w:tcPr>
            <w:tcW w:w="30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4323" w14:textId="77777777" w:rsidR="008846B3" w:rsidRPr="00DE79AA" w:rsidRDefault="008846B3" w:rsidP="008846B3">
            <w:pPr>
              <w:pStyle w:val="KeinLeerraum"/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DE79AA">
              <w:rPr>
                <w:rFonts w:ascii="Lucida Sans" w:hAnsi="Lucida Sans"/>
                <w:sz w:val="18"/>
                <w:szCs w:val="18"/>
                <w:lang w:val="de-DE"/>
              </w:rPr>
              <w:t>Heranführung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an das Lesen </w:t>
            </w:r>
            <w:r w:rsidR="00A6671A">
              <w:rPr>
                <w:rFonts w:ascii="Lucida Sans" w:hAnsi="Lucida Sans"/>
                <w:sz w:val="18"/>
                <w:szCs w:val="18"/>
                <w:lang w:val="de-DE"/>
              </w:rPr>
              <w:t xml:space="preserve">und Verstehen 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>von Lektüren</w:t>
            </w:r>
          </w:p>
        </w:tc>
        <w:tc>
          <w:tcPr>
            <w:tcW w:w="9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407F" w14:textId="77777777" w:rsidR="008846B3" w:rsidRPr="00EB28E2" w:rsidRDefault="008846B3" w:rsidP="008846B3">
            <w:pPr>
              <w:rPr>
                <w:color w:val="538135" w:themeColor="accent6" w:themeShade="BF"/>
              </w:rPr>
            </w:pPr>
            <w:r w:rsidRPr="00EB28E2">
              <w:rPr>
                <w:color w:val="538135" w:themeColor="accent6" w:themeShade="BF"/>
              </w:rPr>
              <w:t>1. HJ 6</w:t>
            </w:r>
            <w:r w:rsidR="00A6671A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1093" w:type="dxa"/>
          </w:tcPr>
          <w:p w14:paraId="01653D7B" w14:textId="77777777" w:rsidR="008846B3" w:rsidRPr="00EB28E2" w:rsidRDefault="008846B3" w:rsidP="008846B3">
            <w:pPr>
              <w:rPr>
                <w:color w:val="538135" w:themeColor="accent6" w:themeShade="BF"/>
              </w:rPr>
            </w:pPr>
            <w:r w:rsidRPr="00EB28E2">
              <w:rPr>
                <w:color w:val="538135" w:themeColor="accent6" w:themeShade="BF"/>
              </w:rPr>
              <w:t>Ende 6</w:t>
            </w:r>
          </w:p>
        </w:tc>
      </w:tr>
    </w:tbl>
    <w:p w14:paraId="6AC99A09" w14:textId="77777777" w:rsidR="00B0127B" w:rsidRDefault="00B0127B"/>
    <w:p w14:paraId="53273B66" w14:textId="77777777" w:rsidR="00035CE0" w:rsidRDefault="00035CE0"/>
    <w:p w14:paraId="231E9E7C" w14:textId="77777777" w:rsidR="000864AD" w:rsidRPr="00B0127B" w:rsidRDefault="000864AD">
      <w:pPr>
        <w:rPr>
          <w:rFonts w:ascii="Arial Black" w:hAnsi="Arial Black"/>
          <w:caps/>
          <w:lang w:val="de-DE"/>
        </w:rPr>
      </w:pPr>
      <w:r w:rsidRPr="00B0127B">
        <w:rPr>
          <w:rFonts w:ascii="Arial Black" w:hAnsi="Arial Black"/>
          <w:caps/>
          <w:lang w:val="de-DE"/>
        </w:rPr>
        <w:t>Legende</w:t>
      </w:r>
    </w:p>
    <w:p w14:paraId="68B2BA22" w14:textId="77777777" w:rsidR="000864AD" w:rsidRPr="00B0127B" w:rsidRDefault="00C460F8">
      <w:pPr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>E</w:t>
      </w:r>
      <w:r w:rsidR="00777175" w:rsidRPr="00B0127B">
        <w:rPr>
          <w:rFonts w:ascii="Lucida Sans" w:hAnsi="Lucida Sans"/>
          <w:lang w:val="de-DE"/>
        </w:rPr>
        <w:t xml:space="preserve"> </w:t>
      </w:r>
      <w:r w:rsidR="008846B3">
        <w:rPr>
          <w:rFonts w:ascii="Lucida Sans" w:hAnsi="Lucida Sans"/>
          <w:lang w:val="de-DE"/>
        </w:rPr>
        <w:t>6</w:t>
      </w:r>
      <w:r w:rsidR="00777175" w:rsidRPr="00B0127B">
        <w:rPr>
          <w:rFonts w:ascii="Lucida Sans" w:hAnsi="Lucida Sans"/>
          <w:lang w:val="de-DE"/>
        </w:rPr>
        <w:t xml:space="preserve">01: </w:t>
      </w:r>
      <w:r>
        <w:rPr>
          <w:rFonts w:ascii="Lucida Sans" w:hAnsi="Lucida Sans"/>
          <w:b/>
          <w:lang w:val="de-DE"/>
        </w:rPr>
        <w:t>Englisch</w:t>
      </w:r>
      <w:r w:rsidR="00433A16" w:rsidRPr="00B0127B">
        <w:rPr>
          <w:rFonts w:ascii="Lucida Sans" w:hAnsi="Lucida Sans"/>
          <w:lang w:val="de-DE"/>
        </w:rPr>
        <w:t xml:space="preserve">, </w:t>
      </w:r>
      <w:r w:rsidR="008846B3">
        <w:rPr>
          <w:rFonts w:ascii="Lucida Sans" w:hAnsi="Lucida Sans"/>
          <w:b/>
          <w:lang w:val="de-DE"/>
        </w:rPr>
        <w:t>6</w:t>
      </w:r>
      <w:r w:rsidR="00777175" w:rsidRPr="00B0127B">
        <w:rPr>
          <w:rFonts w:ascii="Lucida Sans" w:hAnsi="Lucida Sans"/>
          <w:lang w:val="de-DE"/>
        </w:rPr>
        <w:t>. Jahrgang</w:t>
      </w:r>
      <w:r w:rsidR="00777175" w:rsidRPr="00B0127B">
        <w:rPr>
          <w:rFonts w:ascii="Lucida Sans" w:hAnsi="Lucida Sans"/>
          <w:b/>
          <w:lang w:val="de-DE"/>
        </w:rPr>
        <w:t>,</w:t>
      </w:r>
      <w:r w:rsidR="000864AD" w:rsidRPr="00B0127B">
        <w:rPr>
          <w:rFonts w:ascii="Lucida Sans" w:hAnsi="Lucida Sans"/>
          <w:b/>
          <w:lang w:val="de-DE"/>
        </w:rPr>
        <w:t>1</w:t>
      </w:r>
      <w:r w:rsidR="000864AD" w:rsidRPr="00B0127B">
        <w:rPr>
          <w:rFonts w:ascii="Lucida Sans" w:hAnsi="Lucida Sans"/>
          <w:lang w:val="de-DE"/>
        </w:rPr>
        <w:t>. Modul</w:t>
      </w:r>
    </w:p>
    <w:p w14:paraId="2B9BA84F" w14:textId="77777777" w:rsidR="000864AD" w:rsidRPr="00B0127B" w:rsidRDefault="00C460F8">
      <w:pPr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>E</w:t>
      </w:r>
      <w:r w:rsidR="000864AD" w:rsidRPr="00B0127B">
        <w:rPr>
          <w:rFonts w:ascii="Lucida Sans" w:hAnsi="Lucida Sans"/>
          <w:lang w:val="de-DE"/>
        </w:rPr>
        <w:t xml:space="preserve">F: </w:t>
      </w:r>
      <w:r w:rsidR="00595F33">
        <w:rPr>
          <w:rFonts w:ascii="Lucida Sans" w:hAnsi="Lucida Sans"/>
          <w:lang w:val="de-DE"/>
        </w:rPr>
        <w:tab/>
        <w:t xml:space="preserve">  </w:t>
      </w:r>
      <w:r>
        <w:rPr>
          <w:rFonts w:ascii="Lucida Sans" w:hAnsi="Lucida Sans"/>
          <w:b/>
          <w:lang w:val="de-DE"/>
        </w:rPr>
        <w:t xml:space="preserve">Englisch </w:t>
      </w:r>
      <w:proofErr w:type="spellStart"/>
      <w:r w:rsidR="000864AD" w:rsidRPr="00B0127B">
        <w:rPr>
          <w:rFonts w:ascii="Lucida Sans" w:hAnsi="Lucida Sans"/>
          <w:b/>
          <w:lang w:val="de-DE"/>
        </w:rPr>
        <w:t>F</w:t>
      </w:r>
      <w:r w:rsidR="000864AD" w:rsidRPr="00B0127B">
        <w:rPr>
          <w:rFonts w:ascii="Lucida Sans" w:hAnsi="Lucida Sans"/>
          <w:lang w:val="de-DE"/>
        </w:rPr>
        <w:t>ordermodul</w:t>
      </w:r>
      <w:proofErr w:type="spellEnd"/>
    </w:p>
    <w:p w14:paraId="0D949F24" w14:textId="77777777" w:rsidR="000864AD" w:rsidRDefault="00C460F8">
      <w:pPr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>E</w:t>
      </w:r>
      <w:r w:rsidR="00433A16" w:rsidRPr="00B0127B">
        <w:rPr>
          <w:rFonts w:ascii="Lucida Sans" w:hAnsi="Lucida Sans"/>
          <w:lang w:val="de-DE"/>
        </w:rPr>
        <w:t xml:space="preserve">T: </w:t>
      </w:r>
      <w:r w:rsidR="00595F33">
        <w:rPr>
          <w:rFonts w:ascii="Lucida Sans" w:hAnsi="Lucida Sans"/>
          <w:lang w:val="de-DE"/>
        </w:rPr>
        <w:tab/>
      </w:r>
      <w:r>
        <w:rPr>
          <w:rFonts w:ascii="Lucida Sans" w:hAnsi="Lucida Sans"/>
          <w:lang w:val="de-DE"/>
        </w:rPr>
        <w:t xml:space="preserve">  </w:t>
      </w:r>
      <w:proofErr w:type="spellStart"/>
      <w:r>
        <w:rPr>
          <w:rFonts w:ascii="Lucida Sans" w:hAnsi="Lucida Sans"/>
          <w:b/>
          <w:lang w:val="de-DE"/>
        </w:rPr>
        <w:t>Englisch</w:t>
      </w:r>
      <w:r w:rsidR="000864AD" w:rsidRPr="00B0127B">
        <w:rPr>
          <w:rFonts w:ascii="Lucida Sans" w:hAnsi="Lucida Sans"/>
          <w:b/>
          <w:lang w:val="de-DE"/>
        </w:rPr>
        <w:t>T</w:t>
      </w:r>
      <w:r w:rsidR="000864AD" w:rsidRPr="00B0127B">
        <w:rPr>
          <w:rFonts w:ascii="Lucida Sans" w:hAnsi="Lucida Sans"/>
          <w:lang w:val="de-DE"/>
        </w:rPr>
        <w:t>rainingsgruppe</w:t>
      </w:r>
      <w:proofErr w:type="spellEnd"/>
    </w:p>
    <w:p w14:paraId="19A9E3A6" w14:textId="77777777" w:rsidR="00035CE0" w:rsidRPr="004A58D3" w:rsidRDefault="00035CE0">
      <w:pPr>
        <w:rPr>
          <w:rFonts w:ascii="Lucida Sans" w:hAnsi="Lucida Sans"/>
          <w:lang w:val="de-DE"/>
        </w:rPr>
      </w:pPr>
    </w:p>
    <w:sectPr w:rsidR="00035CE0" w:rsidRPr="004A58D3" w:rsidSect="00A57C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A2CC" w14:textId="77777777" w:rsidR="00ED1490" w:rsidRDefault="00ED1490" w:rsidP="00ED0814">
      <w:r>
        <w:separator/>
      </w:r>
    </w:p>
  </w:endnote>
  <w:endnote w:type="continuationSeparator" w:id="0">
    <w:p w14:paraId="7BF94079" w14:textId="77777777" w:rsidR="00ED1490" w:rsidRDefault="00ED1490" w:rsidP="00E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694148"/>
      <w:docPartObj>
        <w:docPartGallery w:val="Page Numbers (Bottom of Page)"/>
        <w:docPartUnique/>
      </w:docPartObj>
    </w:sdtPr>
    <w:sdtEndPr/>
    <w:sdtContent>
      <w:p w14:paraId="48A6C8A7" w14:textId="77777777" w:rsidR="00B0127B" w:rsidRDefault="00B012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0D" w:rsidRPr="00F1600D">
          <w:rPr>
            <w:noProof/>
            <w:lang w:val="de-DE"/>
          </w:rPr>
          <w:t>1</w:t>
        </w:r>
        <w:r>
          <w:fldChar w:fldCharType="end"/>
        </w:r>
      </w:p>
    </w:sdtContent>
  </w:sdt>
  <w:p w14:paraId="416C904D" w14:textId="77777777" w:rsidR="00B0127B" w:rsidRDefault="00B01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3A2E" w14:textId="77777777" w:rsidR="00ED1490" w:rsidRDefault="00ED1490" w:rsidP="00ED0814">
      <w:r>
        <w:separator/>
      </w:r>
    </w:p>
  </w:footnote>
  <w:footnote w:type="continuationSeparator" w:id="0">
    <w:p w14:paraId="19FB2265" w14:textId="77777777" w:rsidR="00ED1490" w:rsidRDefault="00ED1490" w:rsidP="00ED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4637" w14:textId="77777777" w:rsidR="00ED0814" w:rsidRDefault="00ED081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A180B4D" wp14:editId="67766D13">
          <wp:simplePos x="0" y="0"/>
          <wp:positionH relativeFrom="column">
            <wp:posOffset>5262880</wp:posOffset>
          </wp:positionH>
          <wp:positionV relativeFrom="margin">
            <wp:posOffset>-718819</wp:posOffset>
          </wp:positionV>
          <wp:extent cx="904875" cy="458366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9" cy="46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D3C"/>
    <w:multiLevelType w:val="hybridMultilevel"/>
    <w:tmpl w:val="521EB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0AF5"/>
    <w:multiLevelType w:val="hybridMultilevel"/>
    <w:tmpl w:val="2334F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60731"/>
    <w:multiLevelType w:val="hybridMultilevel"/>
    <w:tmpl w:val="31B40C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86B15"/>
    <w:multiLevelType w:val="hybridMultilevel"/>
    <w:tmpl w:val="EE782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523A"/>
    <w:multiLevelType w:val="hybridMultilevel"/>
    <w:tmpl w:val="C276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52A1"/>
    <w:multiLevelType w:val="hybridMultilevel"/>
    <w:tmpl w:val="4AE47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A72C2"/>
    <w:multiLevelType w:val="hybridMultilevel"/>
    <w:tmpl w:val="80FCC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C2E14"/>
    <w:multiLevelType w:val="hybridMultilevel"/>
    <w:tmpl w:val="D166F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B3512"/>
    <w:multiLevelType w:val="hybridMultilevel"/>
    <w:tmpl w:val="80F00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0769C0"/>
    <w:multiLevelType w:val="hybridMultilevel"/>
    <w:tmpl w:val="62A009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0370C"/>
    <w:multiLevelType w:val="hybridMultilevel"/>
    <w:tmpl w:val="DE98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84"/>
    <w:rsid w:val="000024CB"/>
    <w:rsid w:val="00035CE0"/>
    <w:rsid w:val="000864AD"/>
    <w:rsid w:val="0009038D"/>
    <w:rsid w:val="00095E2E"/>
    <w:rsid w:val="00120684"/>
    <w:rsid w:val="00132AE6"/>
    <w:rsid w:val="00156E86"/>
    <w:rsid w:val="00181D0C"/>
    <w:rsid w:val="001E7B75"/>
    <w:rsid w:val="0035599D"/>
    <w:rsid w:val="003E5B44"/>
    <w:rsid w:val="00413584"/>
    <w:rsid w:val="004258D0"/>
    <w:rsid w:val="00433A16"/>
    <w:rsid w:val="004346B4"/>
    <w:rsid w:val="004754D0"/>
    <w:rsid w:val="004A58D3"/>
    <w:rsid w:val="004E1092"/>
    <w:rsid w:val="004E7589"/>
    <w:rsid w:val="00522F29"/>
    <w:rsid w:val="0052435D"/>
    <w:rsid w:val="005267D4"/>
    <w:rsid w:val="00545BBE"/>
    <w:rsid w:val="005727FB"/>
    <w:rsid w:val="00595F33"/>
    <w:rsid w:val="00680E7D"/>
    <w:rsid w:val="006B6F2E"/>
    <w:rsid w:val="006E7981"/>
    <w:rsid w:val="00731B88"/>
    <w:rsid w:val="00735648"/>
    <w:rsid w:val="00753EB4"/>
    <w:rsid w:val="00775418"/>
    <w:rsid w:val="00777175"/>
    <w:rsid w:val="007B70AE"/>
    <w:rsid w:val="008244B5"/>
    <w:rsid w:val="008371A3"/>
    <w:rsid w:val="00854254"/>
    <w:rsid w:val="00860198"/>
    <w:rsid w:val="008846B3"/>
    <w:rsid w:val="008E6D29"/>
    <w:rsid w:val="009353CC"/>
    <w:rsid w:val="009522A9"/>
    <w:rsid w:val="00972EC6"/>
    <w:rsid w:val="009F6AD5"/>
    <w:rsid w:val="00A142F3"/>
    <w:rsid w:val="00A25B0F"/>
    <w:rsid w:val="00A57CF7"/>
    <w:rsid w:val="00A57F2C"/>
    <w:rsid w:val="00A6671A"/>
    <w:rsid w:val="00A96260"/>
    <w:rsid w:val="00AD1500"/>
    <w:rsid w:val="00B0127B"/>
    <w:rsid w:val="00B057A4"/>
    <w:rsid w:val="00C06FB0"/>
    <w:rsid w:val="00C07384"/>
    <w:rsid w:val="00C460F8"/>
    <w:rsid w:val="00C753EB"/>
    <w:rsid w:val="00C77E9A"/>
    <w:rsid w:val="00D00BF5"/>
    <w:rsid w:val="00D11E78"/>
    <w:rsid w:val="00D44A6E"/>
    <w:rsid w:val="00D9275E"/>
    <w:rsid w:val="00DB6189"/>
    <w:rsid w:val="00DE79AA"/>
    <w:rsid w:val="00E05B6C"/>
    <w:rsid w:val="00E27995"/>
    <w:rsid w:val="00E34868"/>
    <w:rsid w:val="00ED0814"/>
    <w:rsid w:val="00ED1490"/>
    <w:rsid w:val="00F11FFD"/>
    <w:rsid w:val="00F1600D"/>
    <w:rsid w:val="00FB2D50"/>
    <w:rsid w:val="00FC055B"/>
    <w:rsid w:val="00FE7C99"/>
    <w:rsid w:val="00FF034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5D35"/>
  <w15:docId w15:val="{D39EE4C6-31CB-4EF6-8CDA-48CD122E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13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413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413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4135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CE0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4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4A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4A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D08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81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08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81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einLeerraum">
    <w:name w:val="No Spacing"/>
    <w:uiPriority w:val="1"/>
    <w:qFormat/>
    <w:rsid w:val="00C460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Susanne Hanel</cp:lastModifiedBy>
  <cp:revision>4</cp:revision>
  <cp:lastPrinted>2020-09-21T19:41:00Z</cp:lastPrinted>
  <dcterms:created xsi:type="dcterms:W3CDTF">2020-09-25T10:06:00Z</dcterms:created>
  <dcterms:modified xsi:type="dcterms:W3CDTF">2020-09-28T07:20:00Z</dcterms:modified>
</cp:coreProperties>
</file>